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EC6" w14:textId="77777777" w:rsidR="00B22A7D" w:rsidRDefault="008C4485">
      <w:pPr>
        <w:jc w:val="center"/>
        <w:rPr>
          <w:sz w:val="32"/>
        </w:rPr>
      </w:pPr>
      <w:r>
        <w:rPr>
          <w:noProof/>
        </w:rPr>
        <w:pict w14:anchorId="5114B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8.6pt;margin-top:-37.95pt;width:150.75pt;height:107.25pt;z-index:1">
            <v:imagedata r:id="rId7" o:title=""/>
            <w10:wrap type="square"/>
          </v:shape>
        </w:pict>
      </w:r>
    </w:p>
    <w:p w14:paraId="177C003C" w14:textId="77777777" w:rsidR="00B22A7D" w:rsidRDefault="00B22A7D">
      <w:pPr>
        <w:jc w:val="center"/>
        <w:rPr>
          <w:sz w:val="32"/>
        </w:rPr>
      </w:pPr>
    </w:p>
    <w:p w14:paraId="0B21AA28" w14:textId="77777777" w:rsidR="00B22A7D" w:rsidRDefault="00B22A7D">
      <w:pPr>
        <w:jc w:val="center"/>
        <w:rPr>
          <w:sz w:val="32"/>
        </w:rPr>
      </w:pPr>
    </w:p>
    <w:p w14:paraId="25898864" w14:textId="77777777" w:rsidR="00B22A7D" w:rsidRDefault="00B22A7D">
      <w:pPr>
        <w:jc w:val="center"/>
        <w:rPr>
          <w:sz w:val="32"/>
        </w:rPr>
      </w:pPr>
    </w:p>
    <w:p w14:paraId="28421F39" w14:textId="77777777" w:rsidR="00B22A7D" w:rsidRDefault="00B22A7D">
      <w:pPr>
        <w:jc w:val="center"/>
        <w:rPr>
          <w:sz w:val="32"/>
        </w:rPr>
      </w:pPr>
    </w:p>
    <w:p w14:paraId="0BB49EB5" w14:textId="77777777" w:rsidR="007E3D4B" w:rsidRDefault="000F7B0D" w:rsidP="007E3D4B">
      <w:pPr>
        <w:jc w:val="center"/>
        <w:rPr>
          <w:sz w:val="32"/>
        </w:rPr>
      </w:pPr>
      <w:r>
        <w:rPr>
          <w:sz w:val="32"/>
        </w:rPr>
        <w:t xml:space="preserve">CRAL </w:t>
      </w:r>
      <w:r w:rsidR="007E3D4B">
        <w:rPr>
          <w:sz w:val="32"/>
        </w:rPr>
        <w:t>ALIA AREA TOSCANA CENTRO</w:t>
      </w:r>
    </w:p>
    <w:p w14:paraId="2B3946CB" w14:textId="3CB3D949" w:rsidR="00EB08BB" w:rsidRDefault="00EB08BB">
      <w:pPr>
        <w:jc w:val="center"/>
        <w:rPr>
          <w:sz w:val="32"/>
        </w:rPr>
      </w:pPr>
      <w:r>
        <w:rPr>
          <w:sz w:val="32"/>
        </w:rPr>
        <w:t xml:space="preserve">RELAZIONE AL CONSUNTIVO </w:t>
      </w:r>
      <w:r w:rsidR="008831D0">
        <w:rPr>
          <w:sz w:val="32"/>
        </w:rPr>
        <w:t>202</w:t>
      </w:r>
      <w:r w:rsidR="00BC02AF">
        <w:rPr>
          <w:sz w:val="32"/>
        </w:rPr>
        <w:t>4</w:t>
      </w:r>
    </w:p>
    <w:p w14:paraId="4F5DA6B2" w14:textId="77777777" w:rsidR="00EB08BB" w:rsidRDefault="00EB08BB">
      <w:pPr>
        <w:jc w:val="center"/>
      </w:pPr>
    </w:p>
    <w:p w14:paraId="56D0E968" w14:textId="77777777" w:rsidR="00EB08BB" w:rsidRDefault="00EB08BB"/>
    <w:p w14:paraId="27972674" w14:textId="464F8EA5" w:rsidR="00CD344A" w:rsidRDefault="00EB08BB">
      <w:pPr>
        <w:jc w:val="both"/>
        <w:rPr>
          <w:sz w:val="28"/>
        </w:rPr>
      </w:pPr>
      <w:r>
        <w:rPr>
          <w:sz w:val="28"/>
        </w:rPr>
        <w:t>La situazione economica e finanziaria delle attività del CRAL anche per l’esercizio 20</w:t>
      </w:r>
      <w:r w:rsidR="008831D0">
        <w:rPr>
          <w:sz w:val="28"/>
        </w:rPr>
        <w:t>2</w:t>
      </w:r>
      <w:r w:rsidR="00BC02AF">
        <w:rPr>
          <w:sz w:val="28"/>
        </w:rPr>
        <w:t>4</w:t>
      </w:r>
      <w:r w:rsidR="00CD344A">
        <w:rPr>
          <w:sz w:val="28"/>
        </w:rPr>
        <w:t xml:space="preserve"> </w:t>
      </w:r>
      <w:r>
        <w:rPr>
          <w:sz w:val="28"/>
        </w:rPr>
        <w:t xml:space="preserve">risulta positiva e l’anno </w:t>
      </w:r>
      <w:r w:rsidR="005F3F7B">
        <w:rPr>
          <w:sz w:val="28"/>
        </w:rPr>
        <w:t>s</w:t>
      </w:r>
      <w:r>
        <w:rPr>
          <w:sz w:val="28"/>
        </w:rPr>
        <w:t xml:space="preserve">i chiude con un avanzo di </w:t>
      </w:r>
      <w:r w:rsidR="00ED27E7">
        <w:rPr>
          <w:sz w:val="28"/>
        </w:rPr>
        <w:t>euro</w:t>
      </w:r>
      <w:r>
        <w:rPr>
          <w:sz w:val="28"/>
        </w:rPr>
        <w:t xml:space="preserve"> </w:t>
      </w:r>
      <w:r w:rsidR="00505BB9">
        <w:rPr>
          <w:sz w:val="28"/>
        </w:rPr>
        <w:t>204.869,59</w:t>
      </w:r>
      <w:r w:rsidR="00CD344A">
        <w:rPr>
          <w:sz w:val="28"/>
        </w:rPr>
        <w:t xml:space="preserve"> </w:t>
      </w:r>
      <w:r>
        <w:rPr>
          <w:sz w:val="28"/>
        </w:rPr>
        <w:t xml:space="preserve">così distribuito </w:t>
      </w:r>
      <w:r w:rsidR="00ED27E7">
        <w:rPr>
          <w:sz w:val="28"/>
        </w:rPr>
        <w:t xml:space="preserve">euro </w:t>
      </w:r>
      <w:r w:rsidR="00277548">
        <w:rPr>
          <w:sz w:val="28"/>
        </w:rPr>
        <w:t>2</w:t>
      </w:r>
      <w:r w:rsidR="00811C50">
        <w:rPr>
          <w:sz w:val="28"/>
        </w:rPr>
        <w:t>02.627,04</w:t>
      </w:r>
      <w:r>
        <w:rPr>
          <w:sz w:val="28"/>
        </w:rPr>
        <w:t xml:space="preserve"> in c/c presso </w:t>
      </w:r>
      <w:r w:rsidR="00B90AC7">
        <w:rPr>
          <w:sz w:val="28"/>
        </w:rPr>
        <w:t xml:space="preserve">Intesa San Paolo ag. </w:t>
      </w:r>
      <w:r w:rsidR="008831D0">
        <w:rPr>
          <w:sz w:val="28"/>
        </w:rPr>
        <w:t>23 Via d</w:t>
      </w:r>
      <w:r w:rsidR="00051086">
        <w:rPr>
          <w:sz w:val="28"/>
        </w:rPr>
        <w:t>e</w:t>
      </w:r>
      <w:r w:rsidR="008831D0">
        <w:rPr>
          <w:sz w:val="28"/>
        </w:rPr>
        <w:t>l Pollaiolo</w:t>
      </w:r>
      <w:r w:rsidR="006C4AB6">
        <w:rPr>
          <w:sz w:val="28"/>
        </w:rPr>
        <w:t>,</w:t>
      </w:r>
      <w:r>
        <w:rPr>
          <w:sz w:val="28"/>
        </w:rPr>
        <w:t xml:space="preserve"> </w:t>
      </w:r>
      <w:r w:rsidR="00ED27E7">
        <w:rPr>
          <w:sz w:val="28"/>
        </w:rPr>
        <w:t>euro</w:t>
      </w:r>
      <w:r w:rsidR="00811C50">
        <w:rPr>
          <w:sz w:val="28"/>
        </w:rPr>
        <w:t xml:space="preserve"> 2242,55</w:t>
      </w:r>
      <w:r w:rsidR="00ED27E7">
        <w:rPr>
          <w:sz w:val="28"/>
        </w:rPr>
        <w:t xml:space="preserve"> </w:t>
      </w:r>
      <w:r w:rsidR="008603FC">
        <w:rPr>
          <w:sz w:val="28"/>
        </w:rPr>
        <w:t xml:space="preserve"> </w:t>
      </w:r>
      <w:r>
        <w:rPr>
          <w:sz w:val="28"/>
        </w:rPr>
        <w:t>in cassa.</w:t>
      </w:r>
      <w:r w:rsidR="005F3F7B">
        <w:rPr>
          <w:sz w:val="28"/>
        </w:rPr>
        <w:t xml:space="preserve"> </w:t>
      </w:r>
    </w:p>
    <w:p w14:paraId="6CAB0AA7" w14:textId="16F635EC" w:rsidR="003A335B" w:rsidRDefault="005F3F7B">
      <w:pPr>
        <w:jc w:val="both"/>
        <w:rPr>
          <w:sz w:val="28"/>
        </w:rPr>
      </w:pPr>
      <w:r>
        <w:rPr>
          <w:sz w:val="28"/>
        </w:rPr>
        <w:t>L’</w:t>
      </w:r>
      <w:r w:rsidR="00552F2F">
        <w:rPr>
          <w:sz w:val="28"/>
        </w:rPr>
        <w:t>avanzo del 20</w:t>
      </w:r>
      <w:r w:rsidR="0015707C">
        <w:rPr>
          <w:sz w:val="28"/>
        </w:rPr>
        <w:t>2</w:t>
      </w:r>
      <w:r w:rsidR="00F3091A">
        <w:rPr>
          <w:sz w:val="28"/>
        </w:rPr>
        <w:t>3</w:t>
      </w:r>
      <w:r w:rsidR="00552F2F">
        <w:rPr>
          <w:sz w:val="28"/>
        </w:rPr>
        <w:t xml:space="preserve"> era di</w:t>
      </w:r>
      <w:r w:rsidR="006C4AB6">
        <w:rPr>
          <w:sz w:val="28"/>
        </w:rPr>
        <w:t xml:space="preserve"> </w:t>
      </w:r>
      <w:r w:rsidR="00235BE7">
        <w:rPr>
          <w:sz w:val="28"/>
        </w:rPr>
        <w:t>209.002,16</w:t>
      </w:r>
      <w:r w:rsidR="00552F2F">
        <w:rPr>
          <w:sz w:val="28"/>
        </w:rPr>
        <w:t xml:space="preserve"> </w:t>
      </w:r>
      <w:r>
        <w:rPr>
          <w:sz w:val="28"/>
        </w:rPr>
        <w:t>quindi il 20</w:t>
      </w:r>
      <w:r w:rsidR="008831D0">
        <w:rPr>
          <w:sz w:val="28"/>
        </w:rPr>
        <w:t>2</w:t>
      </w:r>
      <w:r w:rsidR="00BC02AF">
        <w:rPr>
          <w:sz w:val="28"/>
        </w:rPr>
        <w:t>4</w:t>
      </w:r>
      <w:r>
        <w:rPr>
          <w:sz w:val="28"/>
        </w:rPr>
        <w:t xml:space="preserve"> si chiude</w:t>
      </w:r>
      <w:r w:rsidR="0029662D">
        <w:rPr>
          <w:sz w:val="28"/>
        </w:rPr>
        <w:t xml:space="preserve"> con un </w:t>
      </w:r>
      <w:r w:rsidR="00235BE7">
        <w:rPr>
          <w:sz w:val="28"/>
        </w:rPr>
        <w:t>de</w:t>
      </w:r>
      <w:r w:rsidR="00B90AC7">
        <w:rPr>
          <w:sz w:val="28"/>
        </w:rPr>
        <w:t>cremento delle disponibilità</w:t>
      </w:r>
      <w:r w:rsidR="0029662D">
        <w:rPr>
          <w:sz w:val="28"/>
        </w:rPr>
        <w:t xml:space="preserve"> </w:t>
      </w:r>
      <w:r w:rsidR="00E411F5">
        <w:rPr>
          <w:sz w:val="28"/>
        </w:rPr>
        <w:t xml:space="preserve">rispetto al bilancio </w:t>
      </w:r>
      <w:r w:rsidR="006C4AB6">
        <w:rPr>
          <w:sz w:val="28"/>
        </w:rPr>
        <w:t>precedente per</w:t>
      </w:r>
      <w:r w:rsidR="00E411F5">
        <w:rPr>
          <w:sz w:val="28"/>
        </w:rPr>
        <w:t xml:space="preserve"> euro</w:t>
      </w:r>
      <w:r w:rsidR="006C4AB6">
        <w:rPr>
          <w:sz w:val="28"/>
        </w:rPr>
        <w:t xml:space="preserve"> </w:t>
      </w:r>
      <w:r w:rsidR="009709E1">
        <w:rPr>
          <w:sz w:val="28"/>
        </w:rPr>
        <w:t>4.132,57</w:t>
      </w:r>
      <w:r w:rsidR="00F3091A">
        <w:rPr>
          <w:sz w:val="28"/>
        </w:rPr>
        <w:t>, parte dovuto a pagamenti di competenza 202</w:t>
      </w:r>
      <w:r w:rsidR="00C1003A">
        <w:rPr>
          <w:sz w:val="28"/>
        </w:rPr>
        <w:t>3 effettuati nel mese di gennaio 2024</w:t>
      </w:r>
      <w:r w:rsidR="00277548">
        <w:rPr>
          <w:sz w:val="28"/>
        </w:rPr>
        <w:t>.</w:t>
      </w:r>
      <w:r w:rsidR="001B7AA1">
        <w:rPr>
          <w:sz w:val="28"/>
        </w:rPr>
        <w:t xml:space="preserve"> </w:t>
      </w:r>
    </w:p>
    <w:p w14:paraId="78C492B0" w14:textId="77777777" w:rsidR="003A335B" w:rsidRDefault="003A335B">
      <w:pPr>
        <w:jc w:val="both"/>
        <w:rPr>
          <w:color w:val="FF0000"/>
          <w:sz w:val="28"/>
        </w:rPr>
      </w:pPr>
    </w:p>
    <w:p w14:paraId="283C6B0A" w14:textId="2A28F735" w:rsidR="00EB08BB" w:rsidRDefault="00B90AC7">
      <w:pPr>
        <w:jc w:val="both"/>
        <w:rPr>
          <w:sz w:val="28"/>
        </w:rPr>
      </w:pPr>
      <w:r>
        <w:rPr>
          <w:sz w:val="28"/>
        </w:rPr>
        <w:t xml:space="preserve">Il conto </w:t>
      </w:r>
      <w:r w:rsidR="00277548">
        <w:rPr>
          <w:sz w:val="28"/>
        </w:rPr>
        <w:t>FIMIAL</w:t>
      </w:r>
      <w:r w:rsidR="00FD1C7B">
        <w:rPr>
          <w:sz w:val="28"/>
        </w:rPr>
        <w:t xml:space="preserve"> si attesta </w:t>
      </w:r>
      <w:r w:rsidR="00984F95">
        <w:rPr>
          <w:sz w:val="28"/>
        </w:rPr>
        <w:t>a</w:t>
      </w:r>
      <w:r w:rsidR="00FD1C7B">
        <w:rPr>
          <w:sz w:val="28"/>
        </w:rPr>
        <w:t xml:space="preserve"> </w:t>
      </w:r>
      <w:r w:rsidR="00C1003A">
        <w:rPr>
          <w:sz w:val="28"/>
        </w:rPr>
        <w:t xml:space="preserve">25.748,91 utilizzato per </w:t>
      </w:r>
      <w:r w:rsidR="00533DC1">
        <w:rPr>
          <w:sz w:val="28"/>
        </w:rPr>
        <w:t>11.900 euro per la campagna di controllo e prevenzione del Melanoma, il resto in costi di gestione del conto</w:t>
      </w:r>
      <w:r w:rsidR="006C4AB6">
        <w:rPr>
          <w:sz w:val="28"/>
        </w:rPr>
        <w:t>.</w:t>
      </w:r>
    </w:p>
    <w:p w14:paraId="30E33746" w14:textId="77777777" w:rsidR="001B7AA1" w:rsidRDefault="001B7AA1">
      <w:pPr>
        <w:jc w:val="both"/>
        <w:rPr>
          <w:sz w:val="28"/>
        </w:rPr>
      </w:pPr>
    </w:p>
    <w:p w14:paraId="17CC4DB3" w14:textId="77777777" w:rsidR="008603FC" w:rsidRDefault="00EB08BB">
      <w:pPr>
        <w:jc w:val="both"/>
        <w:rPr>
          <w:sz w:val="28"/>
        </w:rPr>
      </w:pPr>
      <w:r>
        <w:rPr>
          <w:sz w:val="28"/>
        </w:rPr>
        <w:t xml:space="preserve">Per i dettagli relativi alle entrate ed alle uscite si consulta l’allegato bilancio. </w:t>
      </w:r>
    </w:p>
    <w:p w14:paraId="13CD9AA1" w14:textId="77777777" w:rsidR="001B7AA1" w:rsidRDefault="001B7AA1">
      <w:pPr>
        <w:jc w:val="both"/>
        <w:rPr>
          <w:sz w:val="28"/>
        </w:rPr>
      </w:pPr>
    </w:p>
    <w:p w14:paraId="51B1DAB8" w14:textId="6BEF83F0" w:rsidR="003A335B" w:rsidRDefault="009963BC" w:rsidP="00CD7B73">
      <w:pPr>
        <w:jc w:val="both"/>
        <w:rPr>
          <w:sz w:val="28"/>
        </w:rPr>
      </w:pPr>
      <w:r>
        <w:rPr>
          <w:sz w:val="28"/>
        </w:rPr>
        <w:t>Il Cral si è impegnato come al solito per soddisfare a</w:t>
      </w:r>
      <w:r w:rsidR="001B7AA1">
        <w:rPr>
          <w:sz w:val="28"/>
        </w:rPr>
        <w:t xml:space="preserve"> </w:t>
      </w:r>
      <w:r>
        <w:rPr>
          <w:sz w:val="28"/>
        </w:rPr>
        <w:t>360 gradi gli interessi dei soci, proponendo attività ludico culturali valorizzando dove possibile le attività sul territorio, ricordiamo pertanto le visite guidate</w:t>
      </w:r>
      <w:r w:rsidR="00CD7B73">
        <w:rPr>
          <w:sz w:val="28"/>
        </w:rPr>
        <w:t xml:space="preserve"> nel territorio fiorentino, </w:t>
      </w:r>
      <w:r w:rsidR="00CA4D61">
        <w:rPr>
          <w:sz w:val="28"/>
        </w:rPr>
        <w:t xml:space="preserve">rispetto agli anni precedenti sono state effettuate visite a </w:t>
      </w:r>
      <w:r w:rsidR="00277548">
        <w:rPr>
          <w:sz w:val="28"/>
        </w:rPr>
        <w:t xml:space="preserve">vari  </w:t>
      </w:r>
      <w:r w:rsidR="00CA4D61">
        <w:rPr>
          <w:sz w:val="28"/>
        </w:rPr>
        <w:t xml:space="preserve">Musei </w:t>
      </w:r>
      <w:r w:rsidR="00277548">
        <w:rPr>
          <w:sz w:val="28"/>
        </w:rPr>
        <w:t>d</w:t>
      </w:r>
      <w:r w:rsidR="00CA4D61">
        <w:rPr>
          <w:sz w:val="28"/>
        </w:rPr>
        <w:t>e</w:t>
      </w:r>
      <w:r w:rsidR="00277548">
        <w:rPr>
          <w:sz w:val="28"/>
        </w:rPr>
        <w:t>l ter</w:t>
      </w:r>
      <w:r w:rsidR="005F1812">
        <w:rPr>
          <w:sz w:val="28"/>
        </w:rPr>
        <w:t>r</w:t>
      </w:r>
      <w:r w:rsidR="00277548">
        <w:rPr>
          <w:sz w:val="28"/>
        </w:rPr>
        <w:t>itorio.</w:t>
      </w:r>
      <w:r w:rsidR="0015707C">
        <w:rPr>
          <w:sz w:val="28"/>
        </w:rPr>
        <w:t xml:space="preserve"> S</w:t>
      </w:r>
      <w:r w:rsidR="00CD7B73">
        <w:rPr>
          <w:sz w:val="28"/>
        </w:rPr>
        <w:t xml:space="preserve">iamo riusciti a riproporre il villaggio vacanze a </w:t>
      </w:r>
      <w:r w:rsidR="0015707C">
        <w:rPr>
          <w:sz w:val="28"/>
        </w:rPr>
        <w:t>F</w:t>
      </w:r>
      <w:r w:rsidR="00CD7B73">
        <w:rPr>
          <w:sz w:val="28"/>
        </w:rPr>
        <w:t>ollonica</w:t>
      </w:r>
      <w:r w:rsidR="00010DB5">
        <w:rPr>
          <w:sz w:val="28"/>
        </w:rPr>
        <w:t xml:space="preserve"> con due bungalow</w:t>
      </w:r>
      <w:r w:rsidR="00C774B1">
        <w:rPr>
          <w:sz w:val="28"/>
        </w:rPr>
        <w:t xml:space="preserve"> per soddisfare le maggiori richieste pervenute, il risultato è stato ampiamente soddisfacente per cui è stato deciso di riproporlo.</w:t>
      </w:r>
      <w:r w:rsidR="00CD7B73">
        <w:rPr>
          <w:sz w:val="28"/>
        </w:rPr>
        <w:t xml:space="preserve"> Siamo riusciti a riproporre i buoni libro per i soci e alcune proposte turistiche, </w:t>
      </w:r>
      <w:r w:rsidR="00541C3D">
        <w:rPr>
          <w:sz w:val="28"/>
        </w:rPr>
        <w:t xml:space="preserve">in autunno sono state effettuate alcune serate </w:t>
      </w:r>
      <w:r w:rsidR="00051086">
        <w:rPr>
          <w:sz w:val="28"/>
        </w:rPr>
        <w:t xml:space="preserve">con </w:t>
      </w:r>
      <w:r w:rsidR="00541C3D">
        <w:rPr>
          <w:sz w:val="28"/>
        </w:rPr>
        <w:t>cene a tema e ballo mentre</w:t>
      </w:r>
      <w:r w:rsidR="00CD7B73">
        <w:rPr>
          <w:sz w:val="28"/>
        </w:rPr>
        <w:t xml:space="preserve"> in apertura del tesseramento abbiamo effettuato una</w:t>
      </w:r>
      <w:r w:rsidR="00CA4D61">
        <w:rPr>
          <w:sz w:val="28"/>
        </w:rPr>
        <w:t xml:space="preserve"> serata di intrattenimento</w:t>
      </w:r>
      <w:r w:rsidR="00CD7B73">
        <w:rPr>
          <w:sz w:val="28"/>
        </w:rPr>
        <w:t xml:space="preserve">. </w:t>
      </w:r>
      <w:r w:rsidR="00DF538D">
        <w:rPr>
          <w:sz w:val="28"/>
        </w:rPr>
        <w:t xml:space="preserve">Nel mese di ottobre si ricorda l’organizzazione della corsa Podistica “Scarpinata ecologica” in collaborazione con ASD Isolotto, con ottimi risultati di partecipazione e </w:t>
      </w:r>
      <w:r w:rsidR="004F0C95">
        <w:rPr>
          <w:sz w:val="28"/>
        </w:rPr>
        <w:t xml:space="preserve">organizzazione. </w:t>
      </w:r>
      <w:r w:rsidR="00CD7B73">
        <w:rPr>
          <w:sz w:val="28"/>
        </w:rPr>
        <w:t xml:space="preserve">Per quanto riguarda le sezioni </w:t>
      </w:r>
      <w:r w:rsidR="00277548">
        <w:rPr>
          <w:sz w:val="28"/>
        </w:rPr>
        <w:t xml:space="preserve">rispetto ai periodi precedenti si evidenzia una sostanziale ripresa delle attività, con </w:t>
      </w:r>
      <w:r w:rsidR="00051086">
        <w:rPr>
          <w:sz w:val="28"/>
        </w:rPr>
        <w:t xml:space="preserve">la </w:t>
      </w:r>
      <w:r w:rsidR="00277548">
        <w:rPr>
          <w:sz w:val="28"/>
        </w:rPr>
        <w:t xml:space="preserve">partecipazione a NETTURBIADI </w:t>
      </w:r>
      <w:r w:rsidR="004F0C95">
        <w:rPr>
          <w:sz w:val="28"/>
        </w:rPr>
        <w:t xml:space="preserve"> in </w:t>
      </w:r>
      <w:r w:rsidR="00A778E6">
        <w:rPr>
          <w:sz w:val="28"/>
        </w:rPr>
        <w:t>A</w:t>
      </w:r>
      <w:r w:rsidR="004F0C95">
        <w:rPr>
          <w:sz w:val="28"/>
        </w:rPr>
        <w:t xml:space="preserve">bruzzo </w:t>
      </w:r>
      <w:r w:rsidR="00277548">
        <w:rPr>
          <w:sz w:val="28"/>
        </w:rPr>
        <w:t xml:space="preserve">e a varie competizioni locali, </w:t>
      </w:r>
      <w:r w:rsidR="00051086">
        <w:rPr>
          <w:sz w:val="28"/>
        </w:rPr>
        <w:t>a parte la sezione ping pong che ancora stenta a ripartire. S</w:t>
      </w:r>
      <w:r w:rsidR="00277548">
        <w:rPr>
          <w:sz w:val="28"/>
        </w:rPr>
        <w:t>ono stati erogati i contributi a sostegno delle attività svolte</w:t>
      </w:r>
      <w:r w:rsidR="00CD7B73">
        <w:rPr>
          <w:sz w:val="28"/>
        </w:rPr>
        <w:t>.</w:t>
      </w:r>
    </w:p>
    <w:p w14:paraId="2F20A295" w14:textId="77777777" w:rsidR="00C6152B" w:rsidRDefault="00C6152B">
      <w:pPr>
        <w:jc w:val="both"/>
        <w:rPr>
          <w:sz w:val="28"/>
        </w:rPr>
      </w:pPr>
    </w:p>
    <w:p w14:paraId="1209EA86" w14:textId="221BF3AF" w:rsidR="00166929" w:rsidRDefault="00707599">
      <w:pPr>
        <w:jc w:val="both"/>
        <w:rPr>
          <w:sz w:val="28"/>
        </w:rPr>
      </w:pPr>
      <w:r>
        <w:rPr>
          <w:sz w:val="28"/>
        </w:rPr>
        <w:t xml:space="preserve">Per </w:t>
      </w:r>
      <w:r w:rsidR="003E00D8">
        <w:rPr>
          <w:sz w:val="28"/>
        </w:rPr>
        <w:t xml:space="preserve">la </w:t>
      </w:r>
      <w:r>
        <w:rPr>
          <w:sz w:val="28"/>
        </w:rPr>
        <w:t xml:space="preserve">Solidarietà </w:t>
      </w:r>
      <w:r w:rsidR="003E00D8">
        <w:rPr>
          <w:sz w:val="28"/>
        </w:rPr>
        <w:t>i</w:t>
      </w:r>
      <w:r>
        <w:rPr>
          <w:sz w:val="28"/>
        </w:rPr>
        <w:t>l</w:t>
      </w:r>
      <w:r w:rsidR="005F1812">
        <w:rPr>
          <w:sz w:val="28"/>
        </w:rPr>
        <w:t xml:space="preserve"> </w:t>
      </w:r>
      <w:r w:rsidR="00365F85">
        <w:rPr>
          <w:sz w:val="28"/>
        </w:rPr>
        <w:t>C</w:t>
      </w:r>
      <w:r>
        <w:rPr>
          <w:sz w:val="28"/>
        </w:rPr>
        <w:t xml:space="preserve">ral, </w:t>
      </w:r>
      <w:r w:rsidR="00CD7B73">
        <w:rPr>
          <w:sz w:val="28"/>
        </w:rPr>
        <w:t xml:space="preserve">ha attivato un nuovo progetto con </w:t>
      </w:r>
      <w:r w:rsidR="00277548">
        <w:rPr>
          <w:sz w:val="28"/>
        </w:rPr>
        <w:t xml:space="preserve">la fondazione </w:t>
      </w:r>
      <w:r w:rsidR="00A778E6">
        <w:rPr>
          <w:sz w:val="28"/>
        </w:rPr>
        <w:t xml:space="preserve">Lilith che si occupa di situazioni di disagio di </w:t>
      </w:r>
      <w:r w:rsidR="00CF3ED1">
        <w:rPr>
          <w:sz w:val="28"/>
        </w:rPr>
        <w:t>donne sole, con famiglia ed in particolare soggette a violenze</w:t>
      </w:r>
      <w:r w:rsidR="00356E0E">
        <w:rPr>
          <w:sz w:val="28"/>
        </w:rPr>
        <w:t>, l’impegno si aggira sui 5.600 euro fino a fine 2025</w:t>
      </w:r>
      <w:r w:rsidR="0049745D">
        <w:rPr>
          <w:sz w:val="28"/>
        </w:rPr>
        <w:t xml:space="preserve">, da rilevare gli articoli </w:t>
      </w:r>
      <w:r w:rsidR="0049745D">
        <w:rPr>
          <w:sz w:val="28"/>
        </w:rPr>
        <w:lastRenderedPageBreak/>
        <w:t>pubblicati su riviste locali e specializzate con riferimento al contributo erogato dai soci del CRAL.</w:t>
      </w:r>
    </w:p>
    <w:p w14:paraId="25605731" w14:textId="77777777" w:rsidR="0049745D" w:rsidRDefault="0049745D">
      <w:pPr>
        <w:jc w:val="both"/>
        <w:rPr>
          <w:sz w:val="28"/>
        </w:rPr>
      </w:pPr>
    </w:p>
    <w:p w14:paraId="2176D998" w14:textId="3D885E0A" w:rsidR="000A1BF6" w:rsidRDefault="00166929" w:rsidP="005619F7">
      <w:pPr>
        <w:jc w:val="both"/>
        <w:rPr>
          <w:sz w:val="28"/>
        </w:rPr>
      </w:pPr>
      <w:r>
        <w:rPr>
          <w:sz w:val="28"/>
        </w:rPr>
        <w:t>G</w:t>
      </w:r>
      <w:r w:rsidR="005619F7">
        <w:rPr>
          <w:sz w:val="28"/>
        </w:rPr>
        <w:t xml:space="preserve">li interventi relativi a investimenti e miglioramenti sono </w:t>
      </w:r>
      <w:r w:rsidR="0024428B">
        <w:rPr>
          <w:sz w:val="28"/>
        </w:rPr>
        <w:t xml:space="preserve">stati </w:t>
      </w:r>
      <w:r w:rsidR="00025094">
        <w:rPr>
          <w:sz w:val="28"/>
        </w:rPr>
        <w:t xml:space="preserve">pari a </w:t>
      </w:r>
      <w:r w:rsidR="000A1BF6">
        <w:rPr>
          <w:sz w:val="28"/>
        </w:rPr>
        <w:t>circa</w:t>
      </w:r>
      <w:r w:rsidR="00277548">
        <w:rPr>
          <w:sz w:val="28"/>
        </w:rPr>
        <w:t xml:space="preserve"> </w:t>
      </w:r>
      <w:r w:rsidR="004268C4">
        <w:rPr>
          <w:sz w:val="28"/>
        </w:rPr>
        <w:t>10.509,02</w:t>
      </w:r>
      <w:r w:rsidR="000A1BF6">
        <w:rPr>
          <w:sz w:val="28"/>
        </w:rPr>
        <w:t xml:space="preserve"> </w:t>
      </w:r>
      <w:r w:rsidR="004268C4">
        <w:rPr>
          <w:sz w:val="28"/>
        </w:rPr>
        <w:t xml:space="preserve">per acquisto della nuova illuminazione e </w:t>
      </w:r>
      <w:r w:rsidR="00815EEA">
        <w:rPr>
          <w:sz w:val="28"/>
        </w:rPr>
        <w:t>per</w:t>
      </w:r>
      <w:r w:rsidR="003E00D8">
        <w:rPr>
          <w:sz w:val="28"/>
        </w:rPr>
        <w:t xml:space="preserve"> manutenzione dei locali.</w:t>
      </w:r>
    </w:p>
    <w:p w14:paraId="6786578F" w14:textId="77777777" w:rsidR="000A1BF6" w:rsidRDefault="000A1BF6" w:rsidP="005619F7">
      <w:pPr>
        <w:jc w:val="both"/>
        <w:rPr>
          <w:sz w:val="28"/>
        </w:rPr>
      </w:pPr>
    </w:p>
    <w:p w14:paraId="27DA03C2" w14:textId="47B7537A" w:rsidR="0013409B" w:rsidRDefault="008552C2" w:rsidP="005619F7">
      <w:pPr>
        <w:jc w:val="both"/>
        <w:rPr>
          <w:sz w:val="28"/>
        </w:rPr>
      </w:pPr>
      <w:r>
        <w:rPr>
          <w:sz w:val="28"/>
        </w:rPr>
        <w:t>L</w:t>
      </w:r>
      <w:r w:rsidR="0097267F">
        <w:rPr>
          <w:sz w:val="28"/>
        </w:rPr>
        <w:t>’</w:t>
      </w:r>
      <w:r w:rsidR="005619F7">
        <w:rPr>
          <w:sz w:val="28"/>
        </w:rPr>
        <w:t xml:space="preserve">azienda </w:t>
      </w:r>
      <w:r w:rsidR="001E1300">
        <w:rPr>
          <w:sz w:val="28"/>
        </w:rPr>
        <w:t>ha versat</w:t>
      </w:r>
      <w:r w:rsidR="0097267F">
        <w:rPr>
          <w:sz w:val="28"/>
        </w:rPr>
        <w:t>o</w:t>
      </w:r>
      <w:r w:rsidR="00AA4335">
        <w:rPr>
          <w:sz w:val="28"/>
        </w:rPr>
        <w:t>, come da contratto,</w:t>
      </w:r>
      <w:r w:rsidR="001E1300">
        <w:rPr>
          <w:sz w:val="28"/>
        </w:rPr>
        <w:t xml:space="preserve"> </w:t>
      </w:r>
      <w:r w:rsidR="0097267F">
        <w:rPr>
          <w:sz w:val="28"/>
        </w:rPr>
        <w:t>euro</w:t>
      </w:r>
      <w:r w:rsidR="001E1300">
        <w:rPr>
          <w:sz w:val="28"/>
        </w:rPr>
        <w:t xml:space="preserve"> </w:t>
      </w:r>
      <w:r w:rsidR="00815EEA">
        <w:rPr>
          <w:sz w:val="28"/>
        </w:rPr>
        <w:t>47.418,</w:t>
      </w:r>
      <w:r w:rsidR="00277548">
        <w:rPr>
          <w:sz w:val="28"/>
        </w:rPr>
        <w:t xml:space="preserve">00 </w:t>
      </w:r>
      <w:r w:rsidR="001E1300">
        <w:rPr>
          <w:sz w:val="28"/>
        </w:rPr>
        <w:t xml:space="preserve">che aggiunti a </w:t>
      </w:r>
      <w:r w:rsidR="00815EEA">
        <w:rPr>
          <w:sz w:val="28"/>
        </w:rPr>
        <w:t>18.023,05</w:t>
      </w:r>
      <w:r w:rsidR="001E1300">
        <w:rPr>
          <w:sz w:val="28"/>
        </w:rPr>
        <w:t xml:space="preserve"> a fronte del tesseramento </w:t>
      </w:r>
      <w:r w:rsidR="009C4833">
        <w:rPr>
          <w:sz w:val="28"/>
        </w:rPr>
        <w:t xml:space="preserve">di </w:t>
      </w:r>
      <w:r w:rsidR="00F8415E">
        <w:rPr>
          <w:sz w:val="28"/>
        </w:rPr>
        <w:t>S</w:t>
      </w:r>
      <w:r w:rsidR="001E1300">
        <w:rPr>
          <w:sz w:val="28"/>
        </w:rPr>
        <w:t>oci dipendenti</w:t>
      </w:r>
      <w:r w:rsidR="004D3BE5">
        <w:rPr>
          <w:sz w:val="28"/>
        </w:rPr>
        <w:t xml:space="preserve"> </w:t>
      </w:r>
      <w:r w:rsidR="006B3A28">
        <w:rPr>
          <w:sz w:val="28"/>
        </w:rPr>
        <w:t>e</w:t>
      </w:r>
      <w:r w:rsidR="008866B9">
        <w:rPr>
          <w:sz w:val="28"/>
        </w:rPr>
        <w:t xml:space="preserve"> </w:t>
      </w:r>
      <w:r w:rsidR="00A507FE">
        <w:rPr>
          <w:sz w:val="28"/>
        </w:rPr>
        <w:t>2.545</w:t>
      </w:r>
      <w:r w:rsidR="00247B13">
        <w:rPr>
          <w:sz w:val="28"/>
        </w:rPr>
        <w:t xml:space="preserve"> </w:t>
      </w:r>
      <w:r w:rsidR="008866B9">
        <w:rPr>
          <w:sz w:val="28"/>
        </w:rPr>
        <w:t xml:space="preserve">euro da </w:t>
      </w:r>
      <w:r w:rsidR="00F8415E">
        <w:rPr>
          <w:sz w:val="28"/>
        </w:rPr>
        <w:t xml:space="preserve">Soci </w:t>
      </w:r>
      <w:r w:rsidR="00DA4AFE">
        <w:rPr>
          <w:sz w:val="28"/>
        </w:rPr>
        <w:t>esterni</w:t>
      </w:r>
      <w:r w:rsidR="001E1300">
        <w:rPr>
          <w:sz w:val="28"/>
        </w:rPr>
        <w:t xml:space="preserve"> </w:t>
      </w:r>
      <w:r w:rsidR="00B643C7">
        <w:rPr>
          <w:sz w:val="28"/>
        </w:rPr>
        <w:t xml:space="preserve">per un totale di </w:t>
      </w:r>
      <w:r w:rsidR="005F1812">
        <w:rPr>
          <w:sz w:val="28"/>
        </w:rPr>
        <w:t>9</w:t>
      </w:r>
      <w:r w:rsidR="003D13B3">
        <w:rPr>
          <w:sz w:val="28"/>
        </w:rPr>
        <w:t>80</w:t>
      </w:r>
      <w:r w:rsidR="005F1812">
        <w:rPr>
          <w:sz w:val="28"/>
        </w:rPr>
        <w:t xml:space="preserve"> soci dipendenti e 1</w:t>
      </w:r>
      <w:r w:rsidR="0042532C">
        <w:rPr>
          <w:sz w:val="28"/>
        </w:rPr>
        <w:t>97</w:t>
      </w:r>
      <w:r w:rsidR="005F1812">
        <w:rPr>
          <w:sz w:val="28"/>
        </w:rPr>
        <w:t xml:space="preserve"> soci pensionati ed esterni ch</w:t>
      </w:r>
      <w:r w:rsidR="00B643C7">
        <w:rPr>
          <w:sz w:val="28"/>
        </w:rPr>
        <w:t xml:space="preserve">e </w:t>
      </w:r>
      <w:r w:rsidR="001E1300">
        <w:rPr>
          <w:sz w:val="28"/>
        </w:rPr>
        <w:t>costituiscono denaro fresco per le attività del circolo.</w:t>
      </w:r>
    </w:p>
    <w:p w14:paraId="71CEF826" w14:textId="77777777" w:rsidR="004E73D7" w:rsidRDefault="004E73D7" w:rsidP="005619F7">
      <w:pPr>
        <w:jc w:val="both"/>
        <w:rPr>
          <w:sz w:val="28"/>
        </w:rPr>
      </w:pPr>
    </w:p>
    <w:p w14:paraId="662AC5D7" w14:textId="454BA178" w:rsidR="004E73D7" w:rsidRDefault="005F1812" w:rsidP="005619F7">
      <w:pPr>
        <w:jc w:val="both"/>
        <w:rPr>
          <w:sz w:val="28"/>
        </w:rPr>
      </w:pPr>
      <w:r>
        <w:rPr>
          <w:sz w:val="28"/>
        </w:rPr>
        <w:t>Prosegue a grande richiesta p</w:t>
      </w:r>
      <w:r w:rsidR="00512F18">
        <w:rPr>
          <w:sz w:val="28"/>
        </w:rPr>
        <w:t xml:space="preserve">er un giorno alla settimana </w:t>
      </w:r>
      <w:r>
        <w:rPr>
          <w:sz w:val="28"/>
        </w:rPr>
        <w:t>l’apertura del Cr</w:t>
      </w:r>
      <w:r w:rsidR="004E73D7">
        <w:rPr>
          <w:sz w:val="28"/>
        </w:rPr>
        <w:t xml:space="preserve">al </w:t>
      </w:r>
      <w:r w:rsidR="00512F18">
        <w:rPr>
          <w:sz w:val="28"/>
        </w:rPr>
        <w:t>per la somministrazione di pasti a soci prenotati,</w:t>
      </w:r>
      <w:r w:rsidR="003E00D8">
        <w:rPr>
          <w:sz w:val="28"/>
        </w:rPr>
        <w:t xml:space="preserve"> siamo arrivati ad una media di 35/40 persone a pasto,</w:t>
      </w:r>
      <w:r w:rsidR="00512F18">
        <w:rPr>
          <w:sz w:val="28"/>
        </w:rPr>
        <w:t xml:space="preserve"> l’incasso di </w:t>
      </w:r>
      <w:r w:rsidR="0042532C">
        <w:rPr>
          <w:sz w:val="28"/>
        </w:rPr>
        <w:t>circa 1.000</w:t>
      </w:r>
      <w:r w:rsidR="00512F18">
        <w:rPr>
          <w:sz w:val="28"/>
        </w:rPr>
        <w:t xml:space="preserve"> euro ha coperto</w:t>
      </w:r>
      <w:r>
        <w:rPr>
          <w:sz w:val="28"/>
        </w:rPr>
        <w:t xml:space="preserve"> ampiamente le</w:t>
      </w:r>
      <w:r w:rsidR="00512F18">
        <w:rPr>
          <w:sz w:val="28"/>
        </w:rPr>
        <w:t xml:space="preserve"> spese</w:t>
      </w:r>
      <w:r>
        <w:rPr>
          <w:sz w:val="28"/>
        </w:rPr>
        <w:t>, a questo proposito bisogna fare un plauso allo staff della CUCINA che si è impegnato ogni martedì per garantire un piatto di qualità e</w:t>
      </w:r>
      <w:r w:rsidR="00051086">
        <w:rPr>
          <w:sz w:val="28"/>
        </w:rPr>
        <w:t>d</w:t>
      </w:r>
      <w:r>
        <w:rPr>
          <w:sz w:val="28"/>
        </w:rPr>
        <w:t xml:space="preserve"> un servizio eccellente</w:t>
      </w:r>
      <w:r w:rsidR="00512F18">
        <w:rPr>
          <w:sz w:val="28"/>
        </w:rPr>
        <w:t>.</w:t>
      </w:r>
    </w:p>
    <w:p w14:paraId="245E2B83" w14:textId="77777777" w:rsidR="00512F18" w:rsidRDefault="00512F18" w:rsidP="005619F7">
      <w:pPr>
        <w:jc w:val="both"/>
        <w:rPr>
          <w:sz w:val="28"/>
        </w:rPr>
      </w:pPr>
    </w:p>
    <w:p w14:paraId="6F371283" w14:textId="77777777" w:rsidR="00541C3D" w:rsidRDefault="00541C3D" w:rsidP="005619F7">
      <w:pPr>
        <w:jc w:val="both"/>
        <w:rPr>
          <w:sz w:val="28"/>
        </w:rPr>
      </w:pPr>
    </w:p>
    <w:p w14:paraId="2ECE1F35" w14:textId="1AC2EC01" w:rsidR="00C2146F" w:rsidRDefault="00C2146F" w:rsidP="005619F7">
      <w:pPr>
        <w:jc w:val="both"/>
        <w:rPr>
          <w:sz w:val="28"/>
        </w:rPr>
      </w:pPr>
      <w:r>
        <w:rPr>
          <w:sz w:val="28"/>
        </w:rPr>
        <w:t xml:space="preserve">Come di consueto nel mese di dicembre </w:t>
      </w:r>
      <w:r w:rsidR="00BD3CC6">
        <w:rPr>
          <w:sz w:val="28"/>
        </w:rPr>
        <w:t>è stata aperta la campagna per il rinnovo del tesseramento e anche quest’anno abbiamo riproposto un pacco alimentare</w:t>
      </w:r>
      <w:r w:rsidR="005F1812">
        <w:rPr>
          <w:sz w:val="28"/>
        </w:rPr>
        <w:t xml:space="preserve"> privilegiando prodotti del territorio</w:t>
      </w:r>
      <w:r w:rsidR="009B6CA7">
        <w:rPr>
          <w:sz w:val="28"/>
        </w:rPr>
        <w:t>.</w:t>
      </w:r>
    </w:p>
    <w:p w14:paraId="348FF238" w14:textId="77777777" w:rsidR="00C2146F" w:rsidRDefault="00C2146F" w:rsidP="005619F7">
      <w:pPr>
        <w:jc w:val="both"/>
        <w:rPr>
          <w:sz w:val="28"/>
        </w:rPr>
      </w:pPr>
    </w:p>
    <w:p w14:paraId="114C3081" w14:textId="5BD5103F" w:rsidR="00471BC7" w:rsidRDefault="00020AF4">
      <w:pPr>
        <w:jc w:val="both"/>
        <w:rPr>
          <w:sz w:val="28"/>
        </w:rPr>
      </w:pPr>
      <w:r>
        <w:rPr>
          <w:sz w:val="28"/>
        </w:rPr>
        <w:t>In allegato una lista dettagliata delle attività svolte nel corso dell’anno.</w:t>
      </w:r>
    </w:p>
    <w:p w14:paraId="58345F6E" w14:textId="6C3DD101" w:rsidR="00051086" w:rsidRDefault="00051086">
      <w:pPr>
        <w:jc w:val="both"/>
        <w:rPr>
          <w:sz w:val="28"/>
        </w:rPr>
      </w:pPr>
    </w:p>
    <w:p w14:paraId="1A880F99" w14:textId="4A8AB9BC" w:rsidR="00051086" w:rsidRDefault="00051086">
      <w:pPr>
        <w:jc w:val="both"/>
        <w:rPr>
          <w:sz w:val="28"/>
        </w:rPr>
      </w:pPr>
      <w:r>
        <w:rPr>
          <w:sz w:val="28"/>
        </w:rPr>
        <w:t>Stiamo facendo investimenti per migliorare la parte comunicazione, in quanto risulta ancora difficile coinvolgere i soci nelle nostre iniziative, in particolare i Soci delle sedi più lontane</w:t>
      </w:r>
      <w:r w:rsidR="009B6CA7">
        <w:rPr>
          <w:sz w:val="28"/>
        </w:rPr>
        <w:t>.</w:t>
      </w:r>
      <w:r>
        <w:rPr>
          <w:sz w:val="28"/>
        </w:rPr>
        <w:t xml:space="preserve"> Stiamo migliorando la comunicazione potenziando il sito istituzionale e la pagina Facebook,</w:t>
      </w:r>
      <w:r w:rsidR="008238D8">
        <w:rPr>
          <w:sz w:val="28"/>
        </w:rPr>
        <w:t xml:space="preserve"> un programma che permette l’invio sms informativi, </w:t>
      </w:r>
      <w:r w:rsidR="00020AF4">
        <w:rPr>
          <w:sz w:val="28"/>
        </w:rPr>
        <w:t>inoltre</w:t>
      </w:r>
      <w:r>
        <w:rPr>
          <w:sz w:val="28"/>
        </w:rPr>
        <w:t xml:space="preserve"> abbiamo ottenuto dall’azienda uno spazio nella Intranet aziendale</w:t>
      </w:r>
      <w:r w:rsidR="009B6CA7">
        <w:rPr>
          <w:sz w:val="28"/>
        </w:rPr>
        <w:t xml:space="preserve"> e nei Monitor</w:t>
      </w:r>
      <w:r w:rsidR="008238D8">
        <w:rPr>
          <w:sz w:val="28"/>
        </w:rPr>
        <w:t xml:space="preserve"> istallati nelle varie sedi aziendali</w:t>
      </w:r>
      <w:r>
        <w:rPr>
          <w:sz w:val="28"/>
        </w:rPr>
        <w:t>.</w:t>
      </w:r>
    </w:p>
    <w:p w14:paraId="32ED7664" w14:textId="77777777" w:rsidR="00C2146F" w:rsidRDefault="00C2146F">
      <w:pPr>
        <w:jc w:val="both"/>
        <w:rPr>
          <w:sz w:val="28"/>
        </w:rPr>
      </w:pPr>
    </w:p>
    <w:p w14:paraId="5AE3B6A3" w14:textId="77777777" w:rsidR="00166929" w:rsidRDefault="00DC0F30">
      <w:pPr>
        <w:jc w:val="both"/>
        <w:rPr>
          <w:sz w:val="28"/>
        </w:rPr>
      </w:pPr>
      <w:r>
        <w:rPr>
          <w:sz w:val="28"/>
        </w:rPr>
        <w:t xml:space="preserve">A tutti i Soci presenti </w:t>
      </w:r>
      <w:r w:rsidR="00166929">
        <w:rPr>
          <w:sz w:val="28"/>
        </w:rPr>
        <w:t>Vi chiediamo di approvare il Bilancio allegato, grazie.</w:t>
      </w:r>
    </w:p>
    <w:p w14:paraId="6CE28306" w14:textId="77777777" w:rsidR="00EB08BB" w:rsidRDefault="00EB08BB">
      <w:pPr>
        <w:jc w:val="both"/>
        <w:rPr>
          <w:sz w:val="28"/>
        </w:rPr>
      </w:pPr>
    </w:p>
    <w:p w14:paraId="48C96807" w14:textId="77777777" w:rsidR="00166929" w:rsidRDefault="00EB08B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1A8AF47" w14:textId="0BAD793D" w:rsidR="00166929" w:rsidRDefault="005F1812">
      <w:pPr>
        <w:jc w:val="both"/>
        <w:rPr>
          <w:sz w:val="28"/>
        </w:rPr>
      </w:pPr>
      <w:r>
        <w:rPr>
          <w:sz w:val="28"/>
        </w:rPr>
        <w:t>Maggio</w:t>
      </w:r>
      <w:r w:rsidR="00051086">
        <w:rPr>
          <w:sz w:val="28"/>
        </w:rPr>
        <w:t>,</w:t>
      </w:r>
      <w:r w:rsidR="00166929">
        <w:rPr>
          <w:sz w:val="28"/>
        </w:rPr>
        <w:t xml:space="preserve"> 20</w:t>
      </w:r>
      <w:r w:rsidR="008A2553">
        <w:rPr>
          <w:sz w:val="28"/>
        </w:rPr>
        <w:t>2</w:t>
      </w:r>
      <w:r w:rsidR="00020AF4">
        <w:rPr>
          <w:sz w:val="28"/>
        </w:rPr>
        <w:t>5</w:t>
      </w:r>
    </w:p>
    <w:p w14:paraId="6F5935B8" w14:textId="77777777" w:rsidR="00166929" w:rsidRDefault="00166929">
      <w:pPr>
        <w:jc w:val="both"/>
        <w:rPr>
          <w:sz w:val="28"/>
        </w:rPr>
      </w:pPr>
    </w:p>
    <w:p w14:paraId="4C6EC8A8" w14:textId="77777777" w:rsidR="00EB08BB" w:rsidRDefault="00EB08BB" w:rsidP="00DC0F30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Cral </w:t>
      </w:r>
      <w:r w:rsidR="00DC0F30">
        <w:rPr>
          <w:sz w:val="28"/>
        </w:rPr>
        <w:t xml:space="preserve">Alia Area Toscana </w:t>
      </w:r>
      <w:r w:rsidR="00115715">
        <w:rPr>
          <w:sz w:val="28"/>
        </w:rPr>
        <w:t>C</w:t>
      </w:r>
      <w:r w:rsidR="00DC0F30">
        <w:rPr>
          <w:sz w:val="28"/>
        </w:rPr>
        <w:t>entro</w:t>
      </w:r>
    </w:p>
    <w:sectPr w:rsidR="00EB08BB" w:rsidSect="003A335B">
      <w:footerReference w:type="default" r:id="rId8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9C0A" w14:textId="77777777" w:rsidR="008C4485" w:rsidRDefault="008C4485" w:rsidP="001D3EF1">
      <w:r>
        <w:separator/>
      </w:r>
    </w:p>
  </w:endnote>
  <w:endnote w:type="continuationSeparator" w:id="0">
    <w:p w14:paraId="3F400A01" w14:textId="77777777" w:rsidR="008C4485" w:rsidRDefault="008C4485" w:rsidP="001D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B4E" w14:textId="0A1BAC83" w:rsidR="001D3EF1" w:rsidRDefault="00505BB9">
    <w:pPr>
      <w:pStyle w:val="Pidipagina"/>
      <w:jc w:val="center"/>
    </w:pPr>
    <w:r>
      <w:pict w14:anchorId="47F57EED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14:paraId="13F8C4F3" w14:textId="77777777" w:rsidR="001D3EF1" w:rsidRDefault="001D3EF1">
    <w:pPr>
      <w:pStyle w:val="Pidipagina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A335B">
      <w:rPr>
        <w:noProof/>
      </w:rPr>
      <w:t>1</w:t>
    </w:r>
    <w:r>
      <w:fldChar w:fldCharType="end"/>
    </w:r>
  </w:p>
  <w:p w14:paraId="49A847F0" w14:textId="77777777" w:rsidR="001D3EF1" w:rsidRDefault="001D3E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B739" w14:textId="77777777" w:rsidR="008C4485" w:rsidRDefault="008C4485" w:rsidP="001D3EF1">
      <w:r>
        <w:separator/>
      </w:r>
    </w:p>
  </w:footnote>
  <w:footnote w:type="continuationSeparator" w:id="0">
    <w:p w14:paraId="1EB2D6F7" w14:textId="77777777" w:rsidR="008C4485" w:rsidRDefault="008C4485" w:rsidP="001D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8BB"/>
    <w:rsid w:val="00010DB5"/>
    <w:rsid w:val="00020AF4"/>
    <w:rsid w:val="00025094"/>
    <w:rsid w:val="000272DB"/>
    <w:rsid w:val="000303DB"/>
    <w:rsid w:val="000442BA"/>
    <w:rsid w:val="00045D0E"/>
    <w:rsid w:val="00051086"/>
    <w:rsid w:val="00060F6E"/>
    <w:rsid w:val="00072B79"/>
    <w:rsid w:val="000773F3"/>
    <w:rsid w:val="00094497"/>
    <w:rsid w:val="000A1BF6"/>
    <w:rsid w:val="000B1340"/>
    <w:rsid w:val="000C09C4"/>
    <w:rsid w:val="000F7B0D"/>
    <w:rsid w:val="00115715"/>
    <w:rsid w:val="001318D6"/>
    <w:rsid w:val="0013409B"/>
    <w:rsid w:val="0014159F"/>
    <w:rsid w:val="0015707C"/>
    <w:rsid w:val="00157CAF"/>
    <w:rsid w:val="00161C37"/>
    <w:rsid w:val="00164FF3"/>
    <w:rsid w:val="00166929"/>
    <w:rsid w:val="00195C74"/>
    <w:rsid w:val="001A390B"/>
    <w:rsid w:val="001B7AA1"/>
    <w:rsid w:val="001D3EF1"/>
    <w:rsid w:val="001E1300"/>
    <w:rsid w:val="001E38FF"/>
    <w:rsid w:val="001E6F67"/>
    <w:rsid w:val="0020147A"/>
    <w:rsid w:val="0020442A"/>
    <w:rsid w:val="002074D8"/>
    <w:rsid w:val="00211C7B"/>
    <w:rsid w:val="0022044F"/>
    <w:rsid w:val="00225F9E"/>
    <w:rsid w:val="00227BC1"/>
    <w:rsid w:val="00235BE7"/>
    <w:rsid w:val="0024428B"/>
    <w:rsid w:val="00247B13"/>
    <w:rsid w:val="00277548"/>
    <w:rsid w:val="00287D3D"/>
    <w:rsid w:val="00291F6D"/>
    <w:rsid w:val="002920D2"/>
    <w:rsid w:val="0029662D"/>
    <w:rsid w:val="002F1129"/>
    <w:rsid w:val="00302FD7"/>
    <w:rsid w:val="00324DE9"/>
    <w:rsid w:val="00337C14"/>
    <w:rsid w:val="00356E0E"/>
    <w:rsid w:val="00364345"/>
    <w:rsid w:val="00365F85"/>
    <w:rsid w:val="00393D99"/>
    <w:rsid w:val="003A335B"/>
    <w:rsid w:val="003B0F74"/>
    <w:rsid w:val="003D13B3"/>
    <w:rsid w:val="003E00D8"/>
    <w:rsid w:val="003F7AB1"/>
    <w:rsid w:val="00423E20"/>
    <w:rsid w:val="004247BF"/>
    <w:rsid w:val="0042532C"/>
    <w:rsid w:val="004268C4"/>
    <w:rsid w:val="00433EA3"/>
    <w:rsid w:val="0044285C"/>
    <w:rsid w:val="004662D6"/>
    <w:rsid w:val="00471BC7"/>
    <w:rsid w:val="004720F9"/>
    <w:rsid w:val="00480808"/>
    <w:rsid w:val="0049745D"/>
    <w:rsid w:val="004B4E5F"/>
    <w:rsid w:val="004C1971"/>
    <w:rsid w:val="004D3BE5"/>
    <w:rsid w:val="004E12EB"/>
    <w:rsid w:val="004E73D7"/>
    <w:rsid w:val="004F0C95"/>
    <w:rsid w:val="004F1A8D"/>
    <w:rsid w:val="004F4D4D"/>
    <w:rsid w:val="004F71DD"/>
    <w:rsid w:val="004F7B6A"/>
    <w:rsid w:val="005039C4"/>
    <w:rsid w:val="00505BB9"/>
    <w:rsid w:val="00512F18"/>
    <w:rsid w:val="00520D39"/>
    <w:rsid w:val="00533DC1"/>
    <w:rsid w:val="00541436"/>
    <w:rsid w:val="00541C3D"/>
    <w:rsid w:val="00551F3A"/>
    <w:rsid w:val="00552F2F"/>
    <w:rsid w:val="005535FE"/>
    <w:rsid w:val="0055592A"/>
    <w:rsid w:val="00557D00"/>
    <w:rsid w:val="005619F7"/>
    <w:rsid w:val="005805AD"/>
    <w:rsid w:val="00583BE8"/>
    <w:rsid w:val="00584AB2"/>
    <w:rsid w:val="005B17A5"/>
    <w:rsid w:val="005C3FE0"/>
    <w:rsid w:val="005C507B"/>
    <w:rsid w:val="005E139E"/>
    <w:rsid w:val="005F1812"/>
    <w:rsid w:val="005F3F7B"/>
    <w:rsid w:val="006550BC"/>
    <w:rsid w:val="0066058A"/>
    <w:rsid w:val="006A4FE8"/>
    <w:rsid w:val="006B3A28"/>
    <w:rsid w:val="006C4AB6"/>
    <w:rsid w:val="006E58D7"/>
    <w:rsid w:val="006F28B7"/>
    <w:rsid w:val="006F375F"/>
    <w:rsid w:val="00707599"/>
    <w:rsid w:val="00751873"/>
    <w:rsid w:val="00766850"/>
    <w:rsid w:val="00771867"/>
    <w:rsid w:val="00772C44"/>
    <w:rsid w:val="00780749"/>
    <w:rsid w:val="007A098F"/>
    <w:rsid w:val="007B500F"/>
    <w:rsid w:val="007C6C02"/>
    <w:rsid w:val="007D7BAC"/>
    <w:rsid w:val="007E002B"/>
    <w:rsid w:val="007E3D4B"/>
    <w:rsid w:val="007F1A04"/>
    <w:rsid w:val="007F6D31"/>
    <w:rsid w:val="0081133B"/>
    <w:rsid w:val="00811C50"/>
    <w:rsid w:val="0081457B"/>
    <w:rsid w:val="00815EEA"/>
    <w:rsid w:val="008238D8"/>
    <w:rsid w:val="008552C2"/>
    <w:rsid w:val="008603FC"/>
    <w:rsid w:val="008831D0"/>
    <w:rsid w:val="008866B9"/>
    <w:rsid w:val="008A2553"/>
    <w:rsid w:val="008C4485"/>
    <w:rsid w:val="0090075F"/>
    <w:rsid w:val="00920BA5"/>
    <w:rsid w:val="0093548A"/>
    <w:rsid w:val="009709E1"/>
    <w:rsid w:val="0097267F"/>
    <w:rsid w:val="00984F95"/>
    <w:rsid w:val="00995478"/>
    <w:rsid w:val="009963BC"/>
    <w:rsid w:val="009B6CA7"/>
    <w:rsid w:val="009C4833"/>
    <w:rsid w:val="009F072B"/>
    <w:rsid w:val="009F5C54"/>
    <w:rsid w:val="00A00D90"/>
    <w:rsid w:val="00A073D8"/>
    <w:rsid w:val="00A10B2A"/>
    <w:rsid w:val="00A31EEC"/>
    <w:rsid w:val="00A36752"/>
    <w:rsid w:val="00A507FE"/>
    <w:rsid w:val="00A54C39"/>
    <w:rsid w:val="00A649AD"/>
    <w:rsid w:val="00A6689D"/>
    <w:rsid w:val="00A778E6"/>
    <w:rsid w:val="00A8403C"/>
    <w:rsid w:val="00AA4335"/>
    <w:rsid w:val="00AB7263"/>
    <w:rsid w:val="00AC12FB"/>
    <w:rsid w:val="00B02BB6"/>
    <w:rsid w:val="00B209AF"/>
    <w:rsid w:val="00B22A7D"/>
    <w:rsid w:val="00B643C7"/>
    <w:rsid w:val="00B64424"/>
    <w:rsid w:val="00B9069B"/>
    <w:rsid w:val="00B90AC7"/>
    <w:rsid w:val="00B910FD"/>
    <w:rsid w:val="00B97A1A"/>
    <w:rsid w:val="00BC02AF"/>
    <w:rsid w:val="00BD3CC6"/>
    <w:rsid w:val="00BD733F"/>
    <w:rsid w:val="00BF4C60"/>
    <w:rsid w:val="00BF795F"/>
    <w:rsid w:val="00C1003A"/>
    <w:rsid w:val="00C20B9B"/>
    <w:rsid w:val="00C2146F"/>
    <w:rsid w:val="00C23CA2"/>
    <w:rsid w:val="00C45027"/>
    <w:rsid w:val="00C523EB"/>
    <w:rsid w:val="00C6152B"/>
    <w:rsid w:val="00C774B1"/>
    <w:rsid w:val="00C8563E"/>
    <w:rsid w:val="00CA4D61"/>
    <w:rsid w:val="00CD344A"/>
    <w:rsid w:val="00CD7B73"/>
    <w:rsid w:val="00CE2572"/>
    <w:rsid w:val="00CF3ED1"/>
    <w:rsid w:val="00D005A1"/>
    <w:rsid w:val="00D01710"/>
    <w:rsid w:val="00DA4AFE"/>
    <w:rsid w:val="00DC0F30"/>
    <w:rsid w:val="00DE6BCA"/>
    <w:rsid w:val="00DF370B"/>
    <w:rsid w:val="00DF4868"/>
    <w:rsid w:val="00DF538D"/>
    <w:rsid w:val="00DF5AAB"/>
    <w:rsid w:val="00E411F5"/>
    <w:rsid w:val="00E72D69"/>
    <w:rsid w:val="00E80F46"/>
    <w:rsid w:val="00E84D90"/>
    <w:rsid w:val="00EA40C7"/>
    <w:rsid w:val="00EB08BB"/>
    <w:rsid w:val="00EC0206"/>
    <w:rsid w:val="00ED27E7"/>
    <w:rsid w:val="00F05C34"/>
    <w:rsid w:val="00F202CC"/>
    <w:rsid w:val="00F20E5D"/>
    <w:rsid w:val="00F3091A"/>
    <w:rsid w:val="00F5641D"/>
    <w:rsid w:val="00F8415E"/>
    <w:rsid w:val="00FB2DDB"/>
    <w:rsid w:val="00FC5750"/>
    <w:rsid w:val="00FD1C7B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567FDB"/>
  <w15:chartTrackingRefBased/>
  <w15:docId w15:val="{7500183A-E8EA-4309-9B9B-B8EE4AB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D27E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3E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3EF1"/>
  </w:style>
  <w:style w:type="character" w:styleId="Rimandonotaapidipagina">
    <w:name w:val="footnote reference"/>
    <w:uiPriority w:val="99"/>
    <w:semiHidden/>
    <w:unhideWhenUsed/>
    <w:rsid w:val="001D3E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3EF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1D3EF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D3EF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D3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786C-8C5C-4A0E-ABE9-C55FF6B8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CRAL QUADRIFOGLIO – RELAZIONE AL CONSUNTIVO 2002</vt:lpstr>
    </vt:vector>
  </TitlesOfParts>
  <Company>Quadrifoglio Spa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CRAL QUADRIFOGLIO – RELAZIONE AL CONSUNTIVO 2002</dc:title>
  <dc:subject/>
  <dc:creator>DOLFI RICCARDO</dc:creator>
  <cp:keywords/>
  <cp:lastModifiedBy>Dolfi Riccardo</cp:lastModifiedBy>
  <cp:revision>32</cp:revision>
  <cp:lastPrinted>2023-06-30T07:09:00Z</cp:lastPrinted>
  <dcterms:created xsi:type="dcterms:W3CDTF">2023-06-30T07:13:00Z</dcterms:created>
  <dcterms:modified xsi:type="dcterms:W3CDTF">2025-04-23T06:23:00Z</dcterms:modified>
</cp:coreProperties>
</file>